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E" w:rsidRPr="006119DE" w:rsidRDefault="00F45AF1" w:rsidP="00BA67D0">
      <w:pPr>
        <w:rPr>
          <w:b/>
        </w:rPr>
      </w:pPr>
      <w:r w:rsidRPr="006119DE">
        <w:rPr>
          <w:b/>
        </w:rPr>
        <w:t xml:space="preserve">WOŚ / WÓJCIK / ZNANIECKI / BANASZAK </w:t>
      </w:r>
    </w:p>
    <w:p w:rsidR="00BA67D0" w:rsidRDefault="00BA67D0" w:rsidP="00BA67D0">
      <w:r w:rsidRPr="005F4609">
        <w:rPr>
          <w:b/>
          <w:sz w:val="36"/>
        </w:rPr>
        <w:t xml:space="preserve">Premiera </w:t>
      </w:r>
      <w:r w:rsidR="006119DE" w:rsidRPr="005F4609">
        <w:rPr>
          <w:b/>
          <w:sz w:val="36"/>
        </w:rPr>
        <w:t>„</w:t>
      </w:r>
      <w:r w:rsidRPr="005F4609">
        <w:rPr>
          <w:b/>
          <w:sz w:val="36"/>
        </w:rPr>
        <w:t>Głosu ludzkiego</w:t>
      </w:r>
      <w:r w:rsidR="006119DE" w:rsidRPr="005F4609">
        <w:rPr>
          <w:b/>
          <w:sz w:val="36"/>
        </w:rPr>
        <w:t>”</w:t>
      </w:r>
      <w:r w:rsidRPr="005F4609">
        <w:rPr>
          <w:b/>
          <w:sz w:val="36"/>
        </w:rPr>
        <w:t xml:space="preserve"> w Teatrze Wielkim w Łodzi. </w:t>
      </w:r>
      <w:r w:rsidR="006119DE" w:rsidRPr="006119DE">
        <w:rPr>
          <w:b/>
          <w:sz w:val="28"/>
        </w:rPr>
        <w:br/>
      </w:r>
      <w:r w:rsidRPr="005F4609">
        <w:rPr>
          <w:sz w:val="24"/>
        </w:rPr>
        <w:t>Spektakl z publicznością na scenie.</w:t>
      </w:r>
    </w:p>
    <w:p w:rsidR="00BA67D0" w:rsidRPr="005F4609" w:rsidRDefault="00BA67D0" w:rsidP="005F4609">
      <w:pPr>
        <w:jc w:val="both"/>
        <w:rPr>
          <w:b/>
        </w:rPr>
      </w:pPr>
      <w:r w:rsidRPr="005F4609">
        <w:rPr>
          <w:b/>
        </w:rPr>
        <w:t xml:space="preserve">Już 7 listopada 2020 w Teatrze Wielkim odbędzie się premiera </w:t>
      </w:r>
      <w:r w:rsidR="006119DE" w:rsidRPr="005F4609">
        <w:rPr>
          <w:b/>
        </w:rPr>
        <w:t>„</w:t>
      </w:r>
      <w:r w:rsidRPr="005F4609">
        <w:rPr>
          <w:b/>
        </w:rPr>
        <w:t>Głosu ludzkiego</w:t>
      </w:r>
      <w:r w:rsidR="006119DE" w:rsidRPr="005F4609">
        <w:rPr>
          <w:b/>
        </w:rPr>
        <w:t>”,</w:t>
      </w:r>
      <w:r w:rsidRPr="005F4609">
        <w:rPr>
          <w:b/>
        </w:rPr>
        <w:t xml:space="preserve"> opery-monodramu Francisa </w:t>
      </w:r>
      <w:proofErr w:type="spellStart"/>
      <w:r w:rsidRPr="005F4609">
        <w:rPr>
          <w:b/>
        </w:rPr>
        <w:t>Poulenca</w:t>
      </w:r>
      <w:proofErr w:type="spellEnd"/>
      <w:r w:rsidR="001C4B3B">
        <w:rPr>
          <w:b/>
        </w:rPr>
        <w:t xml:space="preserve"> z udziałem Joanny </w:t>
      </w:r>
      <w:proofErr w:type="spellStart"/>
      <w:r w:rsidR="001C4B3B">
        <w:rPr>
          <w:b/>
        </w:rPr>
        <w:t>Woś</w:t>
      </w:r>
      <w:proofErr w:type="spellEnd"/>
      <w:r w:rsidRPr="005F4609">
        <w:rPr>
          <w:b/>
        </w:rPr>
        <w:t xml:space="preserve">. Do realizacji tego dzieła Dyrekcja łódzkiej opery zaprosiła cenionego reżysera Michała Znanieckiego oraz znakomitego dyrygenta Adama Banaszaka. </w:t>
      </w:r>
      <w:r w:rsidR="006119DE" w:rsidRPr="005F4609">
        <w:rPr>
          <w:b/>
        </w:rPr>
        <w:t>Ten spektakl jest wyjątkowy nie tylko ze względu na muzykę, tym razem publiczność zapraszamy na scenę.</w:t>
      </w:r>
      <w:r w:rsidR="005F4609">
        <w:rPr>
          <w:b/>
        </w:rPr>
        <w:t xml:space="preserve"> </w:t>
      </w:r>
      <w:r w:rsidR="005F4609" w:rsidRPr="005F4609">
        <w:rPr>
          <w:b/>
        </w:rPr>
        <w:t>Sprzedaż biletów na premierowe spektakle właśnie się rozpoczęła</w:t>
      </w:r>
      <w:r w:rsidR="005F4609">
        <w:rPr>
          <w:b/>
        </w:rPr>
        <w:t>.</w:t>
      </w:r>
    </w:p>
    <w:p w:rsidR="00B16FAF" w:rsidRDefault="005F4609" w:rsidP="005F4609">
      <w:pPr>
        <w:jc w:val="both"/>
      </w:pPr>
      <w:r>
        <w:rPr>
          <w:b/>
        </w:rPr>
        <w:t xml:space="preserve"> </w:t>
      </w:r>
      <w:r w:rsidR="00B16FAF">
        <w:rPr>
          <w:rStyle w:val="Pogrubienie"/>
        </w:rPr>
        <w:t> „</w:t>
      </w:r>
      <w:hyperlink r:id="rId4" w:history="1">
        <w:r w:rsidR="00B16FAF">
          <w:rPr>
            <w:rStyle w:val="Hipercze"/>
            <w:b/>
            <w:bCs/>
          </w:rPr>
          <w:t>Głos ludzki</w:t>
        </w:r>
      </w:hyperlink>
      <w:r w:rsidR="00B16FAF">
        <w:rPr>
          <w:rStyle w:val="Pogrubienie"/>
        </w:rPr>
        <w:t>”</w:t>
      </w:r>
      <w:r w:rsidR="00B16FAF">
        <w:t xml:space="preserve"> to jednoaktowa opera skomponowana przez </w:t>
      </w:r>
      <w:r w:rsidR="00B16FAF">
        <w:rPr>
          <w:rStyle w:val="Pogrubienie"/>
        </w:rPr>
        <w:t xml:space="preserve">Francisa </w:t>
      </w:r>
      <w:proofErr w:type="spellStart"/>
      <w:r w:rsidR="00B16FAF">
        <w:rPr>
          <w:rStyle w:val="Pogrubienie"/>
        </w:rPr>
        <w:t>Poulenca</w:t>
      </w:r>
      <w:proofErr w:type="spellEnd"/>
      <w:r w:rsidR="00B16FAF">
        <w:rPr>
          <w:rStyle w:val="Pogrubienie"/>
        </w:rPr>
        <w:t xml:space="preserve"> </w:t>
      </w:r>
      <w:r w:rsidR="00B16FAF">
        <w:t xml:space="preserve">w oparciu o monodram </w:t>
      </w:r>
      <w:r w:rsidR="00B16FAF">
        <w:rPr>
          <w:rStyle w:val="Pogrubienie"/>
        </w:rPr>
        <w:t>Jeana Cocteau</w:t>
      </w:r>
      <w:r w:rsidR="00B16FAF">
        <w:t>. Fabuła opiera się na stopniowo rozwijającym się dramacie porzuconej kobiety, a cały utwór zawarty jest w trwającej około godziny rozmowie telefonicznej. Bohaterka prowadzi dialog ze swoim niewidocznym kochankiem, który odszedł do innej.</w:t>
      </w:r>
    </w:p>
    <w:p w:rsidR="00BA67D0" w:rsidRDefault="00BA67D0" w:rsidP="005F4609">
      <w:pPr>
        <w:jc w:val="both"/>
      </w:pPr>
      <w:r>
        <w:t xml:space="preserve"> – </w:t>
      </w:r>
      <w:r w:rsidRPr="00F45AF1">
        <w:rPr>
          <w:i/>
        </w:rPr>
        <w:t>Musimy wyciągnąć duszę z bohaterki. Każda odsłona tej niekończącej się rozmowy telefonicznej powinna być przesycona emocjami i bardzo teatralna. Jestem reżyserem przyzwyczajonym do robienia widowisk operowych w otwartej przestrzeni na dużą skalę, spektakularnych. I tę spektakularność chciałbym zachować, mimo że jest to monodram.</w:t>
      </w:r>
      <w:r>
        <w:t>– zdradza Michał Znaniecki.</w:t>
      </w:r>
    </w:p>
    <w:p w:rsidR="00BA67D0" w:rsidRDefault="00BA67D0" w:rsidP="005F4609">
      <w:pPr>
        <w:jc w:val="both"/>
      </w:pPr>
      <w:r>
        <w:t xml:space="preserve">Propozycja </w:t>
      </w:r>
      <w:proofErr w:type="spellStart"/>
      <w:r>
        <w:t>Poulenca</w:t>
      </w:r>
      <w:proofErr w:type="spellEnd"/>
      <w:r>
        <w:t xml:space="preserve"> w swej treści i formie jest zaskakująca, ale i niezwykła. Jest wypełniona wielkim ładunkiem emocji, zmiennością nastrojów i klimatów, a przez to wysoko zawieszająca poprzeczkę </w:t>
      </w:r>
      <w:r w:rsidR="00F45AF1">
        <w:t xml:space="preserve">aktorską </w:t>
      </w:r>
      <w:r>
        <w:t xml:space="preserve">wykonawczyni – jedynej na scenie. Tej trudnej i wymagającej roli podjęły się dwie primadonny Teatru Wielkiego w Łodzi – Joanna </w:t>
      </w:r>
      <w:proofErr w:type="spellStart"/>
      <w:r>
        <w:t>Woś</w:t>
      </w:r>
      <w:proofErr w:type="spellEnd"/>
      <w:r w:rsidR="005F4609">
        <w:t>, którą zobaczymy w premierowych spektaklach 7 i 8 listopada oraz</w:t>
      </w:r>
      <w:r>
        <w:t xml:space="preserve"> Dorota Wójcik.</w:t>
      </w:r>
    </w:p>
    <w:p w:rsidR="00BA67D0" w:rsidRDefault="00BA67D0" w:rsidP="005F4609">
      <w:pPr>
        <w:jc w:val="both"/>
      </w:pPr>
      <w:r>
        <w:t xml:space="preserve">– </w:t>
      </w:r>
      <w:r w:rsidRPr="00F45AF1">
        <w:rPr>
          <w:i/>
        </w:rPr>
        <w:t xml:space="preserve">Do realizacji tej opery niezbędna jest wybitna solistka z wieloletnim doświadczeniem scenicznym, która zbuduje postać o wszelkich możliwych barwach i która będzie w stanie udźwignąć ten ogrom emocji, nie przestraszy się tego </w:t>
      </w:r>
      <w:r>
        <w:t xml:space="preserve">– dodaje reżyser. –   </w:t>
      </w:r>
      <w:r w:rsidRPr="00F45AF1">
        <w:rPr>
          <w:i/>
        </w:rPr>
        <w:t xml:space="preserve">Zbudujemy wobec naszej bohaterki kontekst, który będzie bardzo czytelny dla dzisiejszej publiczności. Doświadczenia pandemii dały nam dużo kluczy do interpretacji: samotność, zamknięcie, odcięcie od świata. Ostatnimi czasy wszyscy tego doświadczaliśmy. Myślę, że jest to bardzo dobry czas, żeby taki spektakl powstał, bo odczytamy go inaczej niż w normalnych warunkach </w:t>
      </w:r>
      <w:r>
        <w:t>– zaznacza Michał Znaniecki.</w:t>
      </w:r>
    </w:p>
    <w:p w:rsidR="00BA67D0" w:rsidRDefault="00BA67D0" w:rsidP="005F4609">
      <w:pPr>
        <w:jc w:val="both"/>
      </w:pPr>
      <w:r>
        <w:t>Będzie to drugie w Teatrze Wielkim w Łodzi spotkanie z twórczością operową francu</w:t>
      </w:r>
      <w:r w:rsidR="00F50D2E">
        <w:t>skiego kompozytora. Przed laty (</w:t>
      </w:r>
      <w:r>
        <w:t>w 2000 roku</w:t>
      </w:r>
      <w:r w:rsidR="00F50D2E">
        <w:t>)</w:t>
      </w:r>
      <w:r>
        <w:t xml:space="preserve"> operową publiczność zachwycił monumentalny, choć ascetyczny w formie spektakl pt. </w:t>
      </w:r>
      <w:r w:rsidR="00F50D2E">
        <w:t>„</w:t>
      </w:r>
      <w:r>
        <w:t xml:space="preserve">Dialogi </w:t>
      </w:r>
      <w:r w:rsidR="005F4609">
        <w:t>K</w:t>
      </w:r>
      <w:r>
        <w:t>armelitanek</w:t>
      </w:r>
      <w:r w:rsidR="00F50D2E">
        <w:t>”</w:t>
      </w:r>
      <w:r>
        <w:t xml:space="preserve"> w reż. Krzysztofa </w:t>
      </w:r>
      <w:proofErr w:type="spellStart"/>
      <w:r>
        <w:t>Kelma</w:t>
      </w:r>
      <w:proofErr w:type="spellEnd"/>
      <w:r>
        <w:t xml:space="preserve"> ze wspaniałymi kreacjami m.in. Kryst</w:t>
      </w:r>
      <w:r w:rsidR="005F4609">
        <w:t xml:space="preserve">yny Rorbach i Moniki Cichockiej (więcej informacji w </w:t>
      </w:r>
      <w:hyperlink r:id="rId5" w:history="1">
        <w:r w:rsidR="005F4609" w:rsidRPr="005F4609">
          <w:rPr>
            <w:rStyle w:val="Hipercze"/>
          </w:rPr>
          <w:t>Muzeum Cyfrowym Teatru Wielkiego w Łodzi</w:t>
        </w:r>
      </w:hyperlink>
      <w:r w:rsidR="005F4609">
        <w:t>).</w:t>
      </w:r>
    </w:p>
    <w:p w:rsidR="00BA67D0" w:rsidRDefault="00F50D2E" w:rsidP="005F4609">
      <w:pPr>
        <w:jc w:val="both"/>
      </w:pPr>
      <w:r>
        <w:t>Teraz przed nami „</w:t>
      </w:r>
      <w:hyperlink r:id="rId6" w:history="1">
        <w:r w:rsidRPr="005F4609">
          <w:rPr>
            <w:rStyle w:val="Hipercze"/>
          </w:rPr>
          <w:t>Głos ludzki</w:t>
        </w:r>
      </w:hyperlink>
      <w:r>
        <w:t xml:space="preserve">” </w:t>
      </w:r>
      <w:r w:rsidR="00BA67D0">
        <w:t xml:space="preserve"> – pierwszy raz na łódzkiej scenie – dzieło całkowicie odmienne, będące wstrząsającym monologiem – niezwykle osobistym wyznaniem nieprzytomnie zakochanej Kobiety.</w:t>
      </w:r>
    </w:p>
    <w:p w:rsidR="00BA67D0" w:rsidRDefault="00BA67D0" w:rsidP="005F4609">
      <w:pPr>
        <w:jc w:val="both"/>
      </w:pPr>
      <w:r>
        <w:t>Bohaterce towarzyszyć będzie orkies</w:t>
      </w:r>
      <w:r w:rsidR="00F50D2E">
        <w:t xml:space="preserve">tra Teatru Wielkiego w Łodzi w </w:t>
      </w:r>
      <w:r>
        <w:t>pod batutą Maestro Adama Banaszaka.</w:t>
      </w:r>
    </w:p>
    <w:p w:rsidR="00BA67D0" w:rsidRDefault="00BA67D0" w:rsidP="005F4609">
      <w:pPr>
        <w:jc w:val="both"/>
        <w:rPr>
          <w:b/>
        </w:rPr>
      </w:pPr>
      <w:r w:rsidRPr="00F50D2E">
        <w:rPr>
          <w:b/>
        </w:rPr>
        <w:lastRenderedPageBreak/>
        <w:t>WIDOWNIA NA SCENIE</w:t>
      </w:r>
    </w:p>
    <w:p w:rsidR="005F4609" w:rsidRDefault="00397F27" w:rsidP="001C4B3B">
      <w:pPr>
        <w:jc w:val="both"/>
      </w:pPr>
      <w:r w:rsidRPr="00397F27">
        <w:t>Ten emocjonalny operowy monolog zobaczą</w:t>
      </w:r>
      <w:r>
        <w:t xml:space="preserve"> Państwo… ze sceny.</w:t>
      </w:r>
      <w:r w:rsidRPr="00397F27">
        <w:t xml:space="preserve"> A to za sprawą </w:t>
      </w:r>
      <w:r>
        <w:t xml:space="preserve">zaaranżowania widowni w kieszeniach sceny </w:t>
      </w:r>
      <w:r w:rsidRPr="00397F27">
        <w:t xml:space="preserve">– dzięki temu odbiór dzieła będzie wzmocniony poprzez intymną, kameralną atmosferę. </w:t>
      </w:r>
      <w:r w:rsidR="00BA67D0">
        <w:t>Miejsca zostaną przygotowane z zachowaniem bezpiecznych odległości.</w:t>
      </w:r>
    </w:p>
    <w:p w:rsidR="005F4609" w:rsidRDefault="005F4609" w:rsidP="005F4609">
      <w:pPr>
        <w:pBdr>
          <w:bottom w:val="single" w:sz="12" w:space="1" w:color="auto"/>
        </w:pBdr>
        <w:jc w:val="both"/>
      </w:pPr>
      <w:r>
        <w:t>Przygotowania premiery trwają z zachowaniem wszelkich możliwych środków ostrożności.</w:t>
      </w:r>
    </w:p>
    <w:p w:rsidR="005F4609" w:rsidRDefault="005F4609" w:rsidP="00BA67D0">
      <w:pPr>
        <w:pBdr>
          <w:bottom w:val="single" w:sz="12" w:space="1" w:color="auto"/>
        </w:pBdr>
      </w:pPr>
    </w:p>
    <w:p w:rsidR="00BA67D0" w:rsidRPr="00BC2BDE" w:rsidRDefault="00BA67D0" w:rsidP="00BA67D0">
      <w:pPr>
        <w:rPr>
          <w:sz w:val="28"/>
        </w:rPr>
      </w:pPr>
      <w:r w:rsidRPr="00BC2BDE">
        <w:rPr>
          <w:sz w:val="28"/>
        </w:rPr>
        <w:t xml:space="preserve">Francis </w:t>
      </w:r>
      <w:proofErr w:type="spellStart"/>
      <w:r w:rsidRPr="00BC2BDE">
        <w:rPr>
          <w:sz w:val="28"/>
        </w:rPr>
        <w:t>Poulenc</w:t>
      </w:r>
      <w:proofErr w:type="spellEnd"/>
      <w:r w:rsidRPr="00BC2BDE">
        <w:rPr>
          <w:sz w:val="28"/>
        </w:rPr>
        <w:t xml:space="preserve"> </w:t>
      </w:r>
      <w:r w:rsidRPr="00BC2BDE">
        <w:rPr>
          <w:b/>
          <w:sz w:val="28"/>
        </w:rPr>
        <w:t>GŁOS LUDZKI</w:t>
      </w:r>
      <w:r w:rsidRPr="00BC2BDE">
        <w:rPr>
          <w:sz w:val="28"/>
        </w:rPr>
        <w:t xml:space="preserve"> </w:t>
      </w:r>
    </w:p>
    <w:p w:rsidR="00BA67D0" w:rsidRDefault="00BA67D0" w:rsidP="00BA67D0">
      <w:r>
        <w:t xml:space="preserve">premiera w Teatrze Wielkim w Łodzi: </w:t>
      </w:r>
      <w:r w:rsidRPr="00BC2BDE">
        <w:rPr>
          <w:b/>
        </w:rPr>
        <w:t>7 i 8 listopada 2020, godz. 19:00</w:t>
      </w:r>
    </w:p>
    <w:p w:rsidR="00BA67D0" w:rsidRDefault="00F50D2E" w:rsidP="00BA67D0">
      <w:r>
        <w:t>Realizatorzy:</w:t>
      </w:r>
      <w:r>
        <w:br/>
      </w:r>
      <w:r w:rsidR="00BA67D0">
        <w:t>Kierow</w:t>
      </w:r>
      <w:r>
        <w:t xml:space="preserve">nictwo muzyczne: </w:t>
      </w:r>
      <w:hyperlink r:id="rId7" w:history="1">
        <w:r w:rsidRPr="005F4609">
          <w:rPr>
            <w:rStyle w:val="Hipercze"/>
          </w:rPr>
          <w:t>Adam Banaszak</w:t>
        </w:r>
      </w:hyperlink>
      <w:r>
        <w:t xml:space="preserve"> </w:t>
      </w:r>
      <w:r>
        <w:br/>
      </w:r>
      <w:r w:rsidR="00BA67D0">
        <w:t>Reżyseria, inscenizacja</w:t>
      </w:r>
      <w:r w:rsidR="00BC2BDE">
        <w:t>, scenografia</w:t>
      </w:r>
      <w:r>
        <w:t xml:space="preserve">: </w:t>
      </w:r>
      <w:hyperlink r:id="rId8" w:history="1">
        <w:r w:rsidRPr="005F4609">
          <w:rPr>
            <w:rStyle w:val="Hipercze"/>
          </w:rPr>
          <w:t>Michał Znaniecki</w:t>
        </w:r>
      </w:hyperlink>
      <w:r>
        <w:t xml:space="preserve"> </w:t>
      </w:r>
      <w:r w:rsidR="005F4609">
        <w:br/>
      </w:r>
      <w:r>
        <w:t>Multimedia i reżyseria światła: Michał Znaniecki</w:t>
      </w:r>
      <w:r w:rsidR="00BA67D0">
        <w:t xml:space="preserve">   </w:t>
      </w:r>
    </w:p>
    <w:p w:rsidR="00BA67D0" w:rsidRDefault="00BC2BDE" w:rsidP="00BC2BDE">
      <w:r>
        <w:t>O</w:t>
      </w:r>
      <w:r w:rsidR="00BA67D0">
        <w:t xml:space="preserve">bsada: </w:t>
      </w:r>
      <w:r w:rsidR="005F4609">
        <w:br/>
      </w:r>
      <w:r>
        <w:t xml:space="preserve">Ona (Elle): </w:t>
      </w:r>
      <w:hyperlink r:id="rId9" w:history="1">
        <w:r w:rsidRPr="005F4609">
          <w:rPr>
            <w:rStyle w:val="Hipercze"/>
          </w:rPr>
          <w:t>Joanna Woś</w:t>
        </w:r>
      </w:hyperlink>
      <w:r>
        <w:t xml:space="preserve"> </w:t>
      </w:r>
      <w:r w:rsidR="005F4609">
        <w:t>(7,8.11.2020)</w:t>
      </w:r>
      <w:r>
        <w:br/>
        <w:t xml:space="preserve">                    </w:t>
      </w:r>
      <w:hyperlink r:id="rId10" w:history="1">
        <w:r w:rsidR="00BA67D0" w:rsidRPr="005F4609">
          <w:rPr>
            <w:rStyle w:val="Hipercze"/>
          </w:rPr>
          <w:t>Dorota Wójcik</w:t>
        </w:r>
      </w:hyperlink>
      <w:r w:rsidR="00BA67D0">
        <w:t xml:space="preserve"> </w:t>
      </w:r>
    </w:p>
    <w:p w:rsidR="00BA67D0" w:rsidRDefault="005F4609" w:rsidP="00BA67D0">
      <w:r>
        <w:t>o</w:t>
      </w:r>
      <w:r w:rsidR="00BA67D0">
        <w:t>raz</w:t>
      </w:r>
      <w:r>
        <w:br/>
      </w:r>
      <w:r w:rsidR="00BA67D0">
        <w:t>Orkiestra Teatru Wielkiego w Łodzi</w:t>
      </w:r>
    </w:p>
    <w:p w:rsidR="00B01E95" w:rsidRDefault="00BA67D0" w:rsidP="00BA67D0">
      <w:r>
        <w:t xml:space="preserve">Bilety dostępne na stronie </w:t>
      </w:r>
      <w:hyperlink r:id="rId11" w:history="1">
        <w:r w:rsidR="005F4609" w:rsidRPr="008A309B">
          <w:rPr>
            <w:rStyle w:val="Hipercze"/>
          </w:rPr>
          <w:t>www.operalodz.com</w:t>
        </w:r>
      </w:hyperlink>
      <w:r w:rsidR="00BC2BDE">
        <w:t xml:space="preserve"> </w:t>
      </w:r>
      <w:bookmarkStart w:id="0" w:name="_GoBack"/>
      <w:bookmarkEnd w:id="0"/>
      <w:r w:rsidR="00BC2BDE">
        <w:br/>
      </w:r>
      <w:r>
        <w:t>oraz w kasach (zachęcamy do zakupu biletów online).</w:t>
      </w:r>
    </w:p>
    <w:p w:rsidR="00740FD1" w:rsidRDefault="00740FD1" w:rsidP="00BA67D0">
      <w:r>
        <w:t xml:space="preserve">Wydarzenie na FB: </w:t>
      </w:r>
      <w:hyperlink r:id="rId12" w:history="1">
        <w:r w:rsidRPr="00726658">
          <w:rPr>
            <w:rStyle w:val="Hipercze"/>
          </w:rPr>
          <w:t>https://www.facebook.com/events/1026470564460230/</w:t>
        </w:r>
      </w:hyperlink>
      <w:r>
        <w:t xml:space="preserve"> </w:t>
      </w:r>
      <w:r>
        <w:br/>
        <w:t xml:space="preserve">Informacje na stronie Teatru: </w:t>
      </w:r>
      <w:hyperlink r:id="rId13" w:history="1">
        <w:r w:rsidRPr="00726658">
          <w:rPr>
            <w:rStyle w:val="Hipercze"/>
          </w:rPr>
          <w:t>http://www.operalodz.com/GLOS_LUDZKI,29,361</w:t>
        </w:r>
      </w:hyperlink>
    </w:p>
    <w:p w:rsidR="00740FD1" w:rsidRDefault="00740FD1" w:rsidP="00BA67D0"/>
    <w:sectPr w:rsidR="0074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D0"/>
    <w:rsid w:val="00033A7D"/>
    <w:rsid w:val="00080462"/>
    <w:rsid w:val="000A46DE"/>
    <w:rsid w:val="001C4B3B"/>
    <w:rsid w:val="0028420C"/>
    <w:rsid w:val="00296391"/>
    <w:rsid w:val="002C4B75"/>
    <w:rsid w:val="003026CD"/>
    <w:rsid w:val="003606F3"/>
    <w:rsid w:val="003615A1"/>
    <w:rsid w:val="003744CC"/>
    <w:rsid w:val="00385FC0"/>
    <w:rsid w:val="00397F27"/>
    <w:rsid w:val="00403021"/>
    <w:rsid w:val="00416501"/>
    <w:rsid w:val="004408D4"/>
    <w:rsid w:val="004903CE"/>
    <w:rsid w:val="0051542F"/>
    <w:rsid w:val="00544981"/>
    <w:rsid w:val="00565AEE"/>
    <w:rsid w:val="00571346"/>
    <w:rsid w:val="00571743"/>
    <w:rsid w:val="00592A7D"/>
    <w:rsid w:val="005F4609"/>
    <w:rsid w:val="006119DE"/>
    <w:rsid w:val="00622286"/>
    <w:rsid w:val="0064095B"/>
    <w:rsid w:val="006B28FE"/>
    <w:rsid w:val="006B3675"/>
    <w:rsid w:val="006F3B6B"/>
    <w:rsid w:val="00740FD1"/>
    <w:rsid w:val="00765BFC"/>
    <w:rsid w:val="00766999"/>
    <w:rsid w:val="00780700"/>
    <w:rsid w:val="007A3281"/>
    <w:rsid w:val="008A309B"/>
    <w:rsid w:val="00953C5F"/>
    <w:rsid w:val="00A357DB"/>
    <w:rsid w:val="00A5397C"/>
    <w:rsid w:val="00B01E95"/>
    <w:rsid w:val="00B16FAF"/>
    <w:rsid w:val="00B43B99"/>
    <w:rsid w:val="00B73CD6"/>
    <w:rsid w:val="00BA67D0"/>
    <w:rsid w:val="00BC2BDE"/>
    <w:rsid w:val="00BF36FE"/>
    <w:rsid w:val="00C74503"/>
    <w:rsid w:val="00C869F4"/>
    <w:rsid w:val="00CB1FD6"/>
    <w:rsid w:val="00CE18EE"/>
    <w:rsid w:val="00D34501"/>
    <w:rsid w:val="00D35F8A"/>
    <w:rsid w:val="00E76C0B"/>
    <w:rsid w:val="00E76CBD"/>
    <w:rsid w:val="00EA2F7C"/>
    <w:rsid w:val="00F45AF1"/>
    <w:rsid w:val="00F50D2E"/>
    <w:rsid w:val="00FA540D"/>
    <w:rsid w:val="00FD5C96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474E-76CA-4C4B-AF61-C7F56051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AF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16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ecki.net/index.php/curriculum-vitae/cv-wersja-polska/" TargetMode="External"/><Relationship Id="rId13" Type="http://schemas.openxmlformats.org/officeDocument/2006/relationships/hyperlink" Target="http://www.operalodz.com/GLOS_LUDZKI,29,3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ambanaszak.pl/bio/" TargetMode="External"/><Relationship Id="rId12" Type="http://schemas.openxmlformats.org/officeDocument/2006/relationships/hyperlink" Target="https://www.facebook.com/events/10264705644602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ralodz.com/GLOS_LUDZKI,29,361" TargetMode="External"/><Relationship Id="rId11" Type="http://schemas.openxmlformats.org/officeDocument/2006/relationships/hyperlink" Target="http://www.operalodz.com/index.php?id=17&amp;id_spectacle=361" TargetMode="External"/><Relationship Id="rId5" Type="http://schemas.openxmlformats.org/officeDocument/2006/relationships/hyperlink" Target="https://www.cyfrowemuzeum.operalodz.com/opera/polski-dialogi-karmelitane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peralodz.com/DOROTA__WOJCIK_,36,28" TargetMode="External"/><Relationship Id="rId4" Type="http://schemas.openxmlformats.org/officeDocument/2006/relationships/hyperlink" Target="http://www.operalodz.com/GLOS_LUDZKI,29,361" TargetMode="External"/><Relationship Id="rId9" Type="http://schemas.openxmlformats.org/officeDocument/2006/relationships/hyperlink" Target="http://www.operalodz.com/JOANNA__WOS,36,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M.Zwierzchowska</cp:lastModifiedBy>
  <cp:revision>4</cp:revision>
  <dcterms:created xsi:type="dcterms:W3CDTF">2020-10-20T14:30:00Z</dcterms:created>
  <dcterms:modified xsi:type="dcterms:W3CDTF">2020-10-22T18:14:00Z</dcterms:modified>
</cp:coreProperties>
</file>